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B754F" w14:textId="77777777" w:rsidR="00FE4AB0" w:rsidRPr="00FE4AB0" w:rsidRDefault="00FE4AB0" w:rsidP="00FE4AB0">
      <w:pPr>
        <w:jc w:val="center"/>
        <w:rPr>
          <w:b/>
          <w:sz w:val="28"/>
        </w:rPr>
      </w:pPr>
      <w:bookmarkStart w:id="0" w:name="_GoBack"/>
      <w:bookmarkEnd w:id="0"/>
      <w:r w:rsidRPr="00FE4AB0">
        <w:rPr>
          <w:b/>
          <w:sz w:val="28"/>
        </w:rPr>
        <w:t>Sample Article for Community Newsletter or Website</w:t>
      </w:r>
    </w:p>
    <w:p w14:paraId="53B03476" w14:textId="77777777" w:rsidR="00FE4AB0" w:rsidRDefault="00FE4AB0" w:rsidP="00FE4AB0">
      <w:pPr>
        <w:jc w:val="center"/>
        <w:rPr>
          <w:b/>
        </w:rPr>
      </w:pPr>
    </w:p>
    <w:p w14:paraId="29D967C3" w14:textId="77777777" w:rsidR="00FE4AB0" w:rsidRDefault="00FE4AB0" w:rsidP="00FE4AB0">
      <w:pPr>
        <w:rPr>
          <w:b/>
        </w:rPr>
      </w:pPr>
    </w:p>
    <w:p w14:paraId="146E75F7" w14:textId="77777777" w:rsidR="00FE4AB0" w:rsidRPr="00FE4AB0" w:rsidRDefault="00FE4AB0" w:rsidP="00FE4AB0">
      <w:pPr>
        <w:rPr>
          <w:b/>
        </w:rPr>
      </w:pPr>
      <w:r w:rsidRPr="00FE4AB0">
        <w:rPr>
          <w:b/>
        </w:rPr>
        <w:t>Find out about Online Home Sharing Platforms</w:t>
      </w:r>
    </w:p>
    <w:p w14:paraId="6CB03B33" w14:textId="77777777" w:rsidR="00FE4AB0" w:rsidRDefault="00FE4AB0" w:rsidP="00FE4AB0"/>
    <w:p w14:paraId="3FDC15C1" w14:textId="77777777" w:rsidR="00FE4AB0" w:rsidRDefault="00720B73" w:rsidP="00FE4AB0">
      <w:r>
        <w:t>Are you now,</w:t>
      </w:r>
      <w:r w:rsidR="00FE4AB0">
        <w:t xml:space="preserve"> or </w:t>
      </w:r>
      <w:r>
        <w:t xml:space="preserve">are you </w:t>
      </w:r>
      <w:r w:rsidR="00FE4AB0">
        <w:t xml:space="preserve">thinking about using online </w:t>
      </w:r>
      <w:r>
        <w:t>home sharing</w:t>
      </w:r>
      <w:r w:rsidR="00FE4AB0">
        <w:t xml:space="preserve"> platforms to provide short-term lodging on your property? If so, know…</w:t>
      </w:r>
    </w:p>
    <w:p w14:paraId="793B5B43" w14:textId="77777777" w:rsidR="00FE4AB0" w:rsidRDefault="00FE4AB0" w:rsidP="00FE4AB0"/>
    <w:p w14:paraId="7529047C" w14:textId="77777777" w:rsidR="00FE4AB0" w:rsidRDefault="00FE4AB0" w:rsidP="00FE4AB0">
      <w:pPr>
        <w:pStyle w:val="ListParagraph"/>
        <w:numPr>
          <w:ilvl w:val="0"/>
          <w:numId w:val="2"/>
        </w:numPr>
      </w:pPr>
      <w:r>
        <w:t>You are operating a business if you collect dollars from a third-party for a short-term stay within your home.</w:t>
      </w:r>
    </w:p>
    <w:p w14:paraId="419DFFA9" w14:textId="77777777" w:rsidR="00FE4AB0" w:rsidRDefault="00FE4AB0" w:rsidP="00FE4AB0">
      <w:pPr>
        <w:pStyle w:val="ListParagraph"/>
        <w:numPr>
          <w:ilvl w:val="0"/>
          <w:numId w:val="2"/>
        </w:numPr>
      </w:pPr>
      <w:r>
        <w:t>If your property is zoned to operate a Short Term Lodging Business.</w:t>
      </w:r>
    </w:p>
    <w:p w14:paraId="6565BE8C" w14:textId="77777777" w:rsidR="00FE4AB0" w:rsidRDefault="00FE4AB0" w:rsidP="00FE4AB0">
      <w:pPr>
        <w:pStyle w:val="ListParagraph"/>
        <w:numPr>
          <w:ilvl w:val="0"/>
          <w:numId w:val="2"/>
        </w:numPr>
      </w:pPr>
      <w:r>
        <w:t>The requirements of the Uniform Construction Code which may require sprinklers, emergency exits, fire escapes or alarm systems.</w:t>
      </w:r>
    </w:p>
    <w:p w14:paraId="0B4BFDFE" w14:textId="77777777" w:rsidR="00FE4AB0" w:rsidRDefault="00FE4AB0" w:rsidP="00FE4AB0">
      <w:pPr>
        <w:pStyle w:val="ListParagraph"/>
        <w:numPr>
          <w:ilvl w:val="0"/>
          <w:numId w:val="2"/>
        </w:numPr>
      </w:pPr>
      <w:r>
        <w:t>The rules &amp; regulations of hotel tax compliance at both the local and state level.</w:t>
      </w:r>
    </w:p>
    <w:p w14:paraId="7D5BB9C9" w14:textId="77777777" w:rsidR="00FE4AB0" w:rsidRDefault="00FE4AB0" w:rsidP="00FE4AB0">
      <w:pPr>
        <w:pStyle w:val="ListParagraph"/>
        <w:numPr>
          <w:ilvl w:val="0"/>
          <w:numId w:val="2"/>
        </w:numPr>
      </w:pPr>
      <w:r>
        <w:t>Not all insurance companies will write policies to cover Short-Term Rentals.</w:t>
      </w:r>
    </w:p>
    <w:p w14:paraId="42F33CEB" w14:textId="77777777" w:rsidR="00FE4AB0" w:rsidRDefault="00FE4AB0" w:rsidP="00FE4AB0"/>
    <w:p w14:paraId="0874E89A" w14:textId="77777777" w:rsidR="00FE4AB0" w:rsidRDefault="00FE4AB0" w:rsidP="00FE4AB0">
      <w:r>
        <w:t>If you’re advertising on a H</w:t>
      </w:r>
      <w:r w:rsidR="00720B73">
        <w:t>ome Sharing</w:t>
      </w:r>
      <w:r>
        <w:t xml:space="preserve"> Site, you need to:</w:t>
      </w:r>
    </w:p>
    <w:p w14:paraId="080C1EA3" w14:textId="77777777" w:rsidR="00FE4AB0" w:rsidRDefault="00FE4AB0" w:rsidP="00FE4AB0"/>
    <w:p w14:paraId="53FFF9A7" w14:textId="77777777" w:rsidR="00FE4AB0" w:rsidRDefault="00FE4AB0" w:rsidP="00FE4AB0">
      <w:pPr>
        <w:pStyle w:val="ListParagraph"/>
        <w:numPr>
          <w:ilvl w:val="0"/>
          <w:numId w:val="3"/>
        </w:numPr>
      </w:pPr>
      <w:r>
        <w:t>Post an occupancy permit issued by your local municipality, township or borough.</w:t>
      </w:r>
    </w:p>
    <w:p w14:paraId="1E195C7A" w14:textId="77777777" w:rsidR="00FE4AB0" w:rsidRDefault="00FE4AB0" w:rsidP="00FE4AB0">
      <w:pPr>
        <w:pStyle w:val="ListParagraph"/>
        <w:numPr>
          <w:ilvl w:val="0"/>
          <w:numId w:val="3"/>
        </w:numPr>
      </w:pPr>
      <w:r>
        <w:t>Register and pay the County Hotel Tax.</w:t>
      </w:r>
    </w:p>
    <w:p w14:paraId="4DFD81DF" w14:textId="77777777" w:rsidR="00FE4AB0" w:rsidRDefault="00FE4AB0" w:rsidP="00FE4AB0">
      <w:pPr>
        <w:pStyle w:val="ListParagraph"/>
        <w:numPr>
          <w:ilvl w:val="0"/>
          <w:numId w:val="3"/>
        </w:numPr>
      </w:pPr>
      <w:r>
        <w:t>Register with the PA Department of Revenue for a Sales, Use &amp; Hotel Occupancy Tax License (except Airbnb which performs this service) to remit the 6% hotel occupancy tax.</w:t>
      </w:r>
    </w:p>
    <w:p w14:paraId="116C21C7" w14:textId="77777777" w:rsidR="00FE4AB0" w:rsidRDefault="00FE4AB0" w:rsidP="00FE4AB0">
      <w:pPr>
        <w:pStyle w:val="ListParagraph"/>
        <w:numPr>
          <w:ilvl w:val="0"/>
          <w:numId w:val="3"/>
        </w:numPr>
      </w:pPr>
      <w:r>
        <w:t>Contact your insurance agent to insure that you have the proper coverage.</w:t>
      </w:r>
    </w:p>
    <w:p w14:paraId="7C5899FE" w14:textId="77777777" w:rsidR="00FE4AB0" w:rsidRDefault="00FE4AB0" w:rsidP="00FE4AB0"/>
    <w:p w14:paraId="6E18A925" w14:textId="77777777" w:rsidR="00FE4AB0" w:rsidRPr="00FE4AB0" w:rsidRDefault="00FE4AB0" w:rsidP="00FE4AB0">
      <w:r w:rsidRPr="00FE4AB0">
        <w:t>Get more information at www.painns.com/short-term-rentals.</w:t>
      </w:r>
    </w:p>
    <w:p w14:paraId="431DE4A8" w14:textId="77777777" w:rsidR="00FE4AB0" w:rsidRDefault="00FE4AB0" w:rsidP="00FE4AB0"/>
    <w:sectPr w:rsidR="00FE4AB0" w:rsidSect="00734D1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B441C"/>
    <w:multiLevelType w:val="hybridMultilevel"/>
    <w:tmpl w:val="484E5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62DB7"/>
    <w:multiLevelType w:val="hybridMultilevel"/>
    <w:tmpl w:val="E1F8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93EA2"/>
    <w:multiLevelType w:val="hybridMultilevel"/>
    <w:tmpl w:val="41527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4AB0"/>
    <w:rsid w:val="00720B73"/>
    <w:rsid w:val="00C11528"/>
    <w:rsid w:val="00FE4A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1C00C9"/>
  <w15:docId w15:val="{1E785CDD-3E80-D748-BF2A-2C64839E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7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AB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E4A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4A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Mape</dc:creator>
  <cp:keywords/>
  <cp:lastModifiedBy>Rose Mape</cp:lastModifiedBy>
  <cp:revision>2</cp:revision>
  <dcterms:created xsi:type="dcterms:W3CDTF">2019-04-26T11:49:00Z</dcterms:created>
  <dcterms:modified xsi:type="dcterms:W3CDTF">2019-04-26T11:49:00Z</dcterms:modified>
</cp:coreProperties>
</file>